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FD557" w14:textId="77777777" w:rsidR="005E6DD7" w:rsidRPr="005E6DD7" w:rsidRDefault="005E6DD7" w:rsidP="005E6DD7">
      <w:pPr>
        <w:rPr>
          <w:u w:val="single"/>
        </w:rPr>
      </w:pPr>
      <w:r w:rsidRPr="005E6DD7">
        <w:rPr>
          <w:u w:val="single"/>
        </w:rPr>
        <w:t>update</w:t>
      </w:r>
      <w:r w:rsidR="002368D7">
        <w:rPr>
          <w:u w:val="single"/>
        </w:rPr>
        <w:t>d CV</w:t>
      </w:r>
    </w:p>
    <w:p w14:paraId="13B8596D" w14:textId="77777777" w:rsidR="005E6DD7" w:rsidRDefault="005E6DD7" w:rsidP="005E6DD7"/>
    <w:p w14:paraId="224B76E0" w14:textId="77777777" w:rsidR="005E6DD7" w:rsidRPr="008069E3" w:rsidRDefault="005E6DD7" w:rsidP="005E6DD7">
      <w:pPr>
        <w:spacing w:line="276" w:lineRule="auto"/>
        <w:jc w:val="center"/>
        <w:rPr>
          <w:rFonts w:ascii="OPTIMA EXTRABLACK" w:hAnsi="OPTIMA EXTRABLACK"/>
          <w:b/>
        </w:rPr>
      </w:pPr>
      <w:r w:rsidRPr="008069E3">
        <w:rPr>
          <w:rFonts w:ascii="OPTIMA EXTRABLACK" w:hAnsi="OPTIMA EXTRABLACK"/>
          <w:b/>
        </w:rPr>
        <w:fldChar w:fldCharType="begin"/>
      </w:r>
      <w:r w:rsidRPr="008069E3">
        <w:rPr>
          <w:rFonts w:ascii="Copperplate Gothic Light" w:hAnsi="Copperplate Gothic Light"/>
          <w:b/>
        </w:rPr>
        <w:instrText xml:space="preserve"> CONTACT _Con-42321A631 \c \s \l </w:instrText>
      </w:r>
      <w:r w:rsidRPr="008069E3">
        <w:rPr>
          <w:rFonts w:ascii="OPTIMA EXTRABLACK" w:hAnsi="OPTIMA EXTRABLACK"/>
          <w:b/>
        </w:rPr>
        <w:fldChar w:fldCharType="separate"/>
      </w:r>
      <w:r w:rsidRPr="008069E3">
        <w:rPr>
          <w:rFonts w:ascii="Copperplate Gothic Light" w:hAnsi="Copperplate Gothic Light"/>
          <w:b/>
          <w:noProof/>
        </w:rPr>
        <w:t>JOHN FREDERICK WALKER</w:t>
      </w:r>
      <w:r w:rsidRPr="008069E3">
        <w:rPr>
          <w:rFonts w:ascii="OPTIMA EXTRABLACK" w:hAnsi="OPTIMA EXTRABLACK"/>
          <w:b/>
        </w:rPr>
        <w:fldChar w:fldCharType="end"/>
      </w:r>
    </w:p>
    <w:p w14:paraId="441C45C4" w14:textId="77777777" w:rsidR="005E6DD7" w:rsidRPr="002368D7" w:rsidRDefault="00000000" w:rsidP="005E6DD7">
      <w:pPr>
        <w:spacing w:line="276" w:lineRule="auto"/>
        <w:jc w:val="center"/>
        <w:rPr>
          <w:rFonts w:ascii="Copperplate Gothic Light" w:hAnsi="Copperplate Gothic Light"/>
          <w:b/>
          <w:color w:val="000000" w:themeColor="text1"/>
          <w:sz w:val="22"/>
        </w:rPr>
      </w:pPr>
      <w:hyperlink r:id="rId4" w:history="1">
        <w:r w:rsidR="005E6DD7" w:rsidRPr="002368D7">
          <w:rPr>
            <w:rStyle w:val="Hyperlink"/>
            <w:rFonts w:ascii="Copperplate Gothic Light" w:hAnsi="Copperplate Gothic Light"/>
            <w:b/>
            <w:color w:val="000000" w:themeColor="text1"/>
            <w:sz w:val="22"/>
            <w:u w:val="none"/>
          </w:rPr>
          <w:t>johnfrederickwalker.com</w:t>
        </w:r>
      </w:hyperlink>
    </w:p>
    <w:p w14:paraId="0BAD5A9B" w14:textId="77777777" w:rsidR="002368D7" w:rsidRDefault="002368D7" w:rsidP="002368D7">
      <w:pPr>
        <w:widowControl w:val="0"/>
        <w:autoSpaceDE w:val="0"/>
        <w:autoSpaceDN w:val="0"/>
        <w:adjustRightInd w:val="0"/>
        <w:spacing w:after="200"/>
        <w:jc w:val="center"/>
        <w:rPr>
          <w:b/>
          <w:bCs/>
          <w:color w:val="1A1A1A"/>
          <w:u w:color="1A1A1A"/>
        </w:rPr>
      </w:pPr>
      <w:r w:rsidRPr="002368D7">
        <w:rPr>
          <w:b/>
          <w:bCs/>
          <w:color w:val="1A1A1A"/>
          <w:u w:color="1A1A1A"/>
        </w:rPr>
        <w:t>@john.frederick.walke</w:t>
      </w:r>
      <w:r>
        <w:rPr>
          <w:b/>
          <w:bCs/>
          <w:color w:val="1A1A1A"/>
          <w:u w:color="1A1A1A"/>
        </w:rPr>
        <w:t>r</w:t>
      </w:r>
    </w:p>
    <w:p w14:paraId="14799D17" w14:textId="77777777" w:rsidR="009237F5" w:rsidRDefault="009237F5" w:rsidP="005E6DD7">
      <w:pPr>
        <w:widowControl w:val="0"/>
        <w:autoSpaceDE w:val="0"/>
        <w:autoSpaceDN w:val="0"/>
        <w:adjustRightInd w:val="0"/>
        <w:spacing w:after="200"/>
        <w:rPr>
          <w:b/>
          <w:bCs/>
          <w:color w:val="1A1A1A"/>
          <w:u w:color="1A1A1A"/>
        </w:rPr>
      </w:pPr>
    </w:p>
    <w:p w14:paraId="188C385A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val="single" w:color="1A1A1A"/>
        </w:rPr>
      </w:pPr>
      <w:r w:rsidRPr="00E84B3E">
        <w:rPr>
          <w:color w:val="1A1A1A"/>
          <w:u w:val="single" w:color="1A1A1A"/>
        </w:rPr>
        <w:t xml:space="preserve">Solo </w:t>
      </w:r>
      <w:r w:rsidR="00180FF1" w:rsidRPr="00E84B3E">
        <w:rPr>
          <w:color w:val="1A1A1A"/>
          <w:u w:val="single" w:color="1A1A1A"/>
        </w:rPr>
        <w:t xml:space="preserve">and Two-Person </w:t>
      </w:r>
      <w:r w:rsidRPr="00E84B3E">
        <w:rPr>
          <w:color w:val="1A1A1A"/>
          <w:u w:val="single" w:color="1A1A1A"/>
        </w:rPr>
        <w:t>Exhibitions:</w:t>
      </w:r>
    </w:p>
    <w:p w14:paraId="565A82A0" w14:textId="77777777" w:rsidR="00DC25B1" w:rsidRPr="00E84B3E" w:rsidRDefault="00DC25B1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</w:rPr>
        <w:t xml:space="preserve">2024 </w:t>
      </w:r>
      <w:r w:rsidR="0052009E" w:rsidRPr="00E84B3E">
        <w:rPr>
          <w:color w:val="1A1A1A"/>
        </w:rPr>
        <w:t xml:space="preserve"> </w:t>
      </w:r>
      <w:r w:rsidR="00652D98" w:rsidRPr="00E84B3E">
        <w:rPr>
          <w:color w:val="1A1A1A"/>
        </w:rPr>
        <w:t>"</w:t>
      </w:r>
      <w:r w:rsidR="00483308" w:rsidRPr="00E84B3E">
        <w:rPr>
          <w:color w:val="1A1A1A"/>
        </w:rPr>
        <w:t>Torn</w:t>
      </w:r>
      <w:r w:rsidR="00985D70" w:rsidRPr="00E84B3E">
        <w:rPr>
          <w:color w:val="1A1A1A"/>
        </w:rPr>
        <w:t xml:space="preserve"> Books</w:t>
      </w:r>
      <w:r w:rsidR="002368D7" w:rsidRPr="00E84B3E">
        <w:rPr>
          <w:color w:val="1A1A1A"/>
        </w:rPr>
        <w:t xml:space="preserve"> and Lost Texts" </w:t>
      </w:r>
      <w:r w:rsidRPr="00E84B3E">
        <w:rPr>
          <w:color w:val="1A1A1A"/>
          <w:u w:color="1A1A1A"/>
        </w:rPr>
        <w:t>Five Points Gallery</w:t>
      </w:r>
      <w:r w:rsidR="002368D7" w:rsidRPr="00E84B3E">
        <w:rPr>
          <w:color w:val="1A1A1A"/>
          <w:u w:color="1A1A1A"/>
        </w:rPr>
        <w:t>,</w:t>
      </w:r>
      <w:r w:rsidRPr="00E84B3E">
        <w:rPr>
          <w:color w:val="1A1A1A"/>
          <w:u w:color="1A1A1A"/>
        </w:rPr>
        <w:t xml:space="preserve"> Torrington </w:t>
      </w:r>
      <w:r w:rsidR="00985D70" w:rsidRPr="00E84B3E">
        <w:rPr>
          <w:color w:val="1A1A1A"/>
          <w:u w:color="1A1A1A"/>
        </w:rPr>
        <w:t>CT</w:t>
      </w:r>
      <w:r w:rsidRPr="00E84B3E">
        <w:rPr>
          <w:color w:val="1A1A1A"/>
          <w:u w:color="1A1A1A"/>
        </w:rPr>
        <w:t xml:space="preserve"> </w:t>
      </w:r>
    </w:p>
    <w:p w14:paraId="69521B39" w14:textId="77777777" w:rsidR="00985D70" w:rsidRPr="00E84B3E" w:rsidRDefault="00DC25B1" w:rsidP="005E6DD7">
      <w:pPr>
        <w:widowControl w:val="0"/>
        <w:autoSpaceDE w:val="0"/>
        <w:autoSpaceDN w:val="0"/>
        <w:adjustRightInd w:val="0"/>
        <w:spacing w:after="200"/>
        <w:rPr>
          <w:color w:val="1A1A1A"/>
        </w:rPr>
      </w:pPr>
      <w:r w:rsidRPr="00E84B3E">
        <w:rPr>
          <w:color w:val="1A1A1A"/>
        </w:rPr>
        <w:t>2024  "</w:t>
      </w:r>
      <w:r w:rsidR="00AA62F3" w:rsidRPr="00E84B3E">
        <w:rPr>
          <w:color w:val="1A1A1A"/>
        </w:rPr>
        <w:t>This World</w:t>
      </w:r>
      <w:r w:rsidRPr="00E84B3E">
        <w:rPr>
          <w:color w:val="1A1A1A"/>
        </w:rPr>
        <w:t xml:space="preserve">" </w:t>
      </w:r>
      <w:r w:rsidR="0052009E" w:rsidRPr="00E84B3E">
        <w:rPr>
          <w:color w:val="1A1A1A"/>
        </w:rPr>
        <w:t xml:space="preserve">(with Jeff Joyce) </w:t>
      </w:r>
      <w:r w:rsidRPr="00E84B3E">
        <w:rPr>
          <w:color w:val="1A1A1A"/>
        </w:rPr>
        <w:t>Standard Space Gallery, Sharon</w:t>
      </w:r>
      <w:r w:rsidR="00985D70" w:rsidRPr="00E84B3E">
        <w:rPr>
          <w:color w:val="1A1A1A"/>
        </w:rPr>
        <w:t>,</w:t>
      </w:r>
      <w:r w:rsidRPr="00E84B3E">
        <w:rPr>
          <w:color w:val="1A1A1A"/>
        </w:rPr>
        <w:t xml:space="preserve"> CT </w:t>
      </w:r>
    </w:p>
    <w:p w14:paraId="0DEB5784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>2022  “Art in the Stacks,” David M. Hunt Library, Falls Village</w:t>
      </w:r>
      <w:r w:rsidR="00985D70" w:rsidRPr="00E84B3E">
        <w:rPr>
          <w:color w:val="1A1A1A"/>
          <w:u w:color="1A1A1A"/>
        </w:rPr>
        <w:t>,</w:t>
      </w:r>
      <w:r w:rsidRPr="00E84B3E">
        <w:rPr>
          <w:color w:val="1A1A1A"/>
          <w:u w:color="1A1A1A"/>
        </w:rPr>
        <w:t xml:space="preserve"> CT</w:t>
      </w:r>
    </w:p>
    <w:p w14:paraId="18891575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>2019  “Book Works,” Judy Black Park, Washington Depot, CT</w:t>
      </w:r>
      <w:r w:rsidR="0052009E" w:rsidRPr="00E84B3E">
        <w:rPr>
          <w:color w:val="1A1A1A"/>
          <w:u w:color="1A1A1A"/>
        </w:rPr>
        <w:t xml:space="preserve"> (</w:t>
      </w:r>
      <w:r w:rsidR="0085173E">
        <w:rPr>
          <w:color w:val="1A1A1A"/>
          <w:u w:color="1A1A1A"/>
        </w:rPr>
        <w:t>C</w:t>
      </w:r>
      <w:r w:rsidR="0052009E" w:rsidRPr="00E84B3E">
        <w:rPr>
          <w:color w:val="1A1A1A"/>
          <w:u w:color="1A1A1A"/>
        </w:rPr>
        <w:t>atalog)</w:t>
      </w:r>
    </w:p>
    <w:p w14:paraId="5E08ED50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>2016  “Split Images and Lost Texts 2006-2016,”  Five Points Gallery, Torrington, C</w:t>
      </w:r>
      <w:r w:rsidR="00985D70" w:rsidRPr="00E84B3E">
        <w:rPr>
          <w:color w:val="1A1A1A"/>
          <w:u w:color="1A1A1A"/>
        </w:rPr>
        <w:t>T</w:t>
      </w:r>
      <w:r w:rsidRPr="00E84B3E">
        <w:rPr>
          <w:color w:val="1A1A1A"/>
          <w:u w:color="1A1A1A"/>
        </w:rPr>
        <w:t xml:space="preserve">  </w:t>
      </w:r>
    </w:p>
    <w:p w14:paraId="1784FEAA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 xml:space="preserve">2016  “Open, and Closed,” Brooklyn Public Library, Brooklyn, </w:t>
      </w:r>
      <w:r w:rsidR="00985D70" w:rsidRPr="00E84B3E">
        <w:rPr>
          <w:color w:val="1A1A1A"/>
          <w:u w:color="1A1A1A"/>
        </w:rPr>
        <w:t>NY</w:t>
      </w:r>
    </w:p>
    <w:p w14:paraId="642A891C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>2013  “Book Art,” Hotchkiss Library, Sharon, C</w:t>
      </w:r>
      <w:r w:rsidR="00985D70" w:rsidRPr="00E84B3E">
        <w:rPr>
          <w:color w:val="1A1A1A"/>
          <w:u w:color="1A1A1A"/>
        </w:rPr>
        <w:t>T</w:t>
      </w:r>
    </w:p>
    <w:p w14:paraId="4EDAF0B4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 xml:space="preserve">2012  “The Altered Book,” J. Eugene Smith Library, </w:t>
      </w:r>
      <w:r w:rsidR="0052009E" w:rsidRPr="00E84B3E">
        <w:rPr>
          <w:color w:val="1A1A1A"/>
          <w:u w:color="1A1A1A"/>
        </w:rPr>
        <w:t>ECSU</w:t>
      </w:r>
      <w:r w:rsidRPr="00E84B3E">
        <w:rPr>
          <w:color w:val="1A1A1A"/>
          <w:u w:color="1A1A1A"/>
        </w:rPr>
        <w:t xml:space="preserve">, </w:t>
      </w:r>
      <w:r w:rsidRPr="00E84B3E">
        <w:rPr>
          <w:color w:val="3C3C3C"/>
        </w:rPr>
        <w:t>Willimantic</w:t>
      </w:r>
      <w:r w:rsidRPr="00E84B3E">
        <w:rPr>
          <w:color w:val="1A1A1A"/>
          <w:u w:color="1A1A1A"/>
        </w:rPr>
        <w:t>, C</w:t>
      </w:r>
      <w:r w:rsidR="00985D70" w:rsidRPr="00E84B3E">
        <w:rPr>
          <w:color w:val="1A1A1A"/>
          <w:u w:color="1A1A1A"/>
        </w:rPr>
        <w:t>T</w:t>
      </w:r>
      <w:r w:rsidRPr="00E84B3E">
        <w:rPr>
          <w:color w:val="1A1A1A"/>
          <w:u w:color="1A1A1A"/>
        </w:rPr>
        <w:t xml:space="preserve"> </w:t>
      </w:r>
    </w:p>
    <w:p w14:paraId="40511B0F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>2011</w:t>
      </w:r>
      <w:r w:rsidR="00985D70" w:rsidRPr="00E84B3E">
        <w:rPr>
          <w:color w:val="1A1A1A"/>
          <w:u w:color="1A1A1A"/>
        </w:rPr>
        <w:t xml:space="preserve"> </w:t>
      </w:r>
      <w:r w:rsidR="008C3F15" w:rsidRPr="00E84B3E">
        <w:rPr>
          <w:color w:val="1A1A1A"/>
          <w:u w:color="1A1A1A"/>
        </w:rPr>
        <w:t xml:space="preserve"> </w:t>
      </w:r>
      <w:r w:rsidRPr="00E84B3E">
        <w:rPr>
          <w:color w:val="1A1A1A"/>
          <w:u w:color="1A1A1A"/>
        </w:rPr>
        <w:t>“Bookworks,” Ober Gallery, Kent, C</w:t>
      </w:r>
      <w:r w:rsidR="00985D70" w:rsidRPr="00E84B3E">
        <w:rPr>
          <w:color w:val="1A1A1A"/>
          <w:u w:color="1A1A1A"/>
        </w:rPr>
        <w:t>T</w:t>
      </w:r>
    </w:p>
    <w:p w14:paraId="0287D6FC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>2006</w:t>
      </w:r>
      <w:r w:rsidR="00985D70" w:rsidRPr="00E84B3E">
        <w:rPr>
          <w:color w:val="1A1A1A"/>
          <w:u w:color="1A1A1A"/>
        </w:rPr>
        <w:t xml:space="preserve"> </w:t>
      </w:r>
      <w:r w:rsidR="008C3F15" w:rsidRPr="00E84B3E">
        <w:rPr>
          <w:color w:val="1A1A1A"/>
          <w:u w:color="1A1A1A"/>
        </w:rPr>
        <w:t xml:space="preserve"> </w:t>
      </w:r>
      <w:r w:rsidRPr="00E84B3E">
        <w:rPr>
          <w:color w:val="1A1A1A"/>
          <w:u w:color="1A1A1A"/>
        </w:rPr>
        <w:t>“Lost Texts,” Argazzi Art, Lakeville, Connecticut</w:t>
      </w:r>
    </w:p>
    <w:p w14:paraId="304F2E6E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 xml:space="preserve">1999 </w:t>
      </w:r>
      <w:r w:rsidR="008C3F15" w:rsidRPr="00E84B3E">
        <w:rPr>
          <w:color w:val="1A1A1A"/>
          <w:u w:color="1A1A1A"/>
        </w:rPr>
        <w:t xml:space="preserve"> </w:t>
      </w:r>
      <w:r w:rsidRPr="00E84B3E">
        <w:rPr>
          <w:color w:val="1A1A1A"/>
          <w:u w:color="1A1A1A"/>
        </w:rPr>
        <w:t xml:space="preserve">“Little Dead Texts 1996-1999,” Westenburg Gallery, Marfa, </w:t>
      </w:r>
      <w:r w:rsidR="00E9691D" w:rsidRPr="00E84B3E">
        <w:rPr>
          <w:color w:val="1A1A1A"/>
          <w:u w:color="1A1A1A"/>
        </w:rPr>
        <w:t>TX</w:t>
      </w:r>
    </w:p>
    <w:p w14:paraId="68B5043B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 xml:space="preserve">1995 </w:t>
      </w:r>
      <w:r w:rsidR="008C3F15" w:rsidRPr="00E84B3E">
        <w:rPr>
          <w:color w:val="1A1A1A"/>
          <w:u w:color="1A1A1A"/>
        </w:rPr>
        <w:t xml:space="preserve"> </w:t>
      </w:r>
      <w:r w:rsidRPr="00E84B3E">
        <w:rPr>
          <w:color w:val="1A1A1A"/>
          <w:u w:color="1A1A1A"/>
        </w:rPr>
        <w:t>“Geometric Drawings &amp; Monoprints,” Swiss Hospitality Institute, Washington, C</w:t>
      </w:r>
      <w:r w:rsidR="00E9691D" w:rsidRPr="00E84B3E">
        <w:rPr>
          <w:color w:val="1A1A1A"/>
          <w:u w:color="1A1A1A"/>
        </w:rPr>
        <w:t>T</w:t>
      </w:r>
    </w:p>
    <w:p w14:paraId="03704D37" w14:textId="77777777" w:rsidR="005E6DD7" w:rsidRPr="00E84B3E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E84B3E">
        <w:rPr>
          <w:color w:val="1A1A1A"/>
          <w:u w:color="1A1A1A"/>
        </w:rPr>
        <w:t xml:space="preserve">1993 </w:t>
      </w:r>
      <w:r w:rsidR="008C3F15" w:rsidRPr="00E84B3E">
        <w:rPr>
          <w:color w:val="1A1A1A"/>
          <w:u w:color="1A1A1A"/>
        </w:rPr>
        <w:t xml:space="preserve"> </w:t>
      </w:r>
      <w:r w:rsidRPr="00E84B3E">
        <w:rPr>
          <w:color w:val="1A1A1A"/>
          <w:u w:color="1A1A1A"/>
        </w:rPr>
        <w:t>“Cancellation Paintings,” Washington Art Association, Washington, C</w:t>
      </w:r>
      <w:r w:rsidR="00E9691D" w:rsidRPr="00E84B3E">
        <w:rPr>
          <w:color w:val="1A1A1A"/>
          <w:u w:color="1A1A1A"/>
        </w:rPr>
        <w:t>T</w:t>
      </w:r>
    </w:p>
    <w:p w14:paraId="064EDB2D" w14:textId="77777777" w:rsidR="002368D7" w:rsidRPr="00E84B3E" w:rsidRDefault="005E6DD7" w:rsidP="005E6DD7">
      <w:pPr>
        <w:widowControl w:val="0"/>
        <w:autoSpaceDE w:val="0"/>
        <w:autoSpaceDN w:val="0"/>
        <w:adjustRightInd w:val="0"/>
        <w:spacing w:after="200" w:line="360" w:lineRule="auto"/>
        <w:rPr>
          <w:color w:val="1A1A1A"/>
          <w:u w:color="1A1A1A"/>
        </w:rPr>
      </w:pPr>
      <w:r w:rsidRPr="00E84B3E">
        <w:rPr>
          <w:color w:val="1A1A1A"/>
          <w:u w:color="1A1A1A"/>
        </w:rPr>
        <w:t xml:space="preserve">1993 </w:t>
      </w:r>
      <w:r w:rsidR="00652D98" w:rsidRPr="00E84B3E">
        <w:rPr>
          <w:color w:val="1A1A1A"/>
          <w:u w:color="1A1A1A"/>
        </w:rPr>
        <w:t xml:space="preserve"> </w:t>
      </w:r>
      <w:r w:rsidRPr="00E84B3E">
        <w:rPr>
          <w:color w:val="1A1A1A"/>
          <w:u w:color="1A1A1A"/>
        </w:rPr>
        <w:t xml:space="preserve">“Paintings and Drawings 1972-1992″ Kent School Art Gallery, Kent, </w:t>
      </w:r>
      <w:r w:rsidR="00E9691D" w:rsidRPr="00E84B3E">
        <w:rPr>
          <w:color w:val="1A1A1A"/>
          <w:u w:color="1A1A1A"/>
        </w:rPr>
        <w:t>CT</w:t>
      </w:r>
    </w:p>
    <w:p w14:paraId="1A3AF690" w14:textId="77777777" w:rsidR="009237F5" w:rsidRPr="00D57CBC" w:rsidRDefault="009237F5" w:rsidP="005E6DD7">
      <w:pPr>
        <w:widowControl w:val="0"/>
        <w:autoSpaceDE w:val="0"/>
        <w:autoSpaceDN w:val="0"/>
        <w:adjustRightInd w:val="0"/>
        <w:spacing w:after="200" w:line="360" w:lineRule="auto"/>
        <w:rPr>
          <w:color w:val="1A1A1A"/>
          <w:u w:color="1A1A1A"/>
        </w:rPr>
      </w:pPr>
    </w:p>
    <w:p w14:paraId="6F381C05" w14:textId="77777777" w:rsidR="00C965D6" w:rsidRDefault="005E6DD7" w:rsidP="00C965D6">
      <w:pPr>
        <w:widowControl w:val="0"/>
        <w:autoSpaceDE w:val="0"/>
        <w:autoSpaceDN w:val="0"/>
        <w:adjustRightInd w:val="0"/>
        <w:spacing w:after="200" w:line="276" w:lineRule="auto"/>
        <w:rPr>
          <w:color w:val="1A1A1A"/>
          <w:u w:val="single" w:color="1A1A1A"/>
        </w:rPr>
      </w:pPr>
      <w:r w:rsidRPr="00D57CBC">
        <w:rPr>
          <w:color w:val="1A1A1A"/>
          <w:u w:val="single" w:color="1A1A1A"/>
        </w:rPr>
        <w:t>Selected Group Exhibitions:</w:t>
      </w:r>
    </w:p>
    <w:p w14:paraId="30F64798" w14:textId="65D69286" w:rsidR="001649BA" w:rsidRPr="00C965D6" w:rsidRDefault="001649BA" w:rsidP="00C965D6">
      <w:pPr>
        <w:widowControl w:val="0"/>
        <w:autoSpaceDE w:val="0"/>
        <w:autoSpaceDN w:val="0"/>
        <w:adjustRightInd w:val="0"/>
        <w:spacing w:after="200" w:line="276" w:lineRule="auto"/>
        <w:rPr>
          <w:color w:val="1A1A1A"/>
          <w:u w:val="single" w:color="1A1A1A"/>
        </w:rPr>
      </w:pPr>
      <w:r w:rsidRPr="001649BA">
        <w:rPr>
          <w:color w:val="1A1A1A"/>
        </w:rPr>
        <w:t>2025</w:t>
      </w:r>
      <w:r>
        <w:rPr>
          <w:color w:val="1A1A1A"/>
        </w:rPr>
        <w:t xml:space="preserve"> "Unfolding Between Walls" </w:t>
      </w:r>
      <w:r w:rsidR="00C965D6">
        <w:rPr>
          <w:color w:val="1A1A1A"/>
        </w:rPr>
        <w:t xml:space="preserve">curated by Kim Weston and Aimée Burg, </w:t>
      </w:r>
      <w:r>
        <w:rPr>
          <w:color w:val="1A1A1A"/>
        </w:rPr>
        <w:t xml:space="preserve">Ely Center of Contemporary Art, New Haven CT </w:t>
      </w:r>
    </w:p>
    <w:p w14:paraId="36824E86" w14:textId="0DB15308" w:rsidR="00180FF1" w:rsidRDefault="005E6DD7" w:rsidP="005E6DD7">
      <w:pPr>
        <w:widowControl w:val="0"/>
        <w:autoSpaceDE w:val="0"/>
        <w:autoSpaceDN w:val="0"/>
        <w:adjustRightInd w:val="0"/>
        <w:spacing w:after="200" w:line="276" w:lineRule="auto"/>
        <w:rPr>
          <w:color w:val="1A1A1A"/>
        </w:rPr>
      </w:pPr>
      <w:r w:rsidRPr="00D57CBC">
        <w:rPr>
          <w:color w:val="1A1A1A"/>
        </w:rPr>
        <w:t>2023 “Mysterious Circumstances,” curated by Martha Willette Lewis, Institute Library, New Haven</w:t>
      </w:r>
      <w:r w:rsidR="0007214C">
        <w:rPr>
          <w:color w:val="1A1A1A"/>
        </w:rPr>
        <w:t>,</w:t>
      </w:r>
      <w:r w:rsidRPr="00D57CBC">
        <w:rPr>
          <w:color w:val="1A1A1A"/>
        </w:rPr>
        <w:t xml:space="preserve"> CT</w:t>
      </w:r>
    </w:p>
    <w:p w14:paraId="400B2BF1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 w:line="276" w:lineRule="auto"/>
        <w:rPr>
          <w:color w:val="1A1A1A"/>
        </w:rPr>
      </w:pPr>
      <w:r w:rsidRPr="00D57CBC">
        <w:rPr>
          <w:color w:val="1A1A1A"/>
        </w:rPr>
        <w:t xml:space="preserve">2023  “Not Just for Reading,” curated by Chris Perry, Mark Twain Library, Redding CT </w:t>
      </w:r>
    </w:p>
    <w:p w14:paraId="07A19E69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 w:line="276" w:lineRule="auto"/>
        <w:rPr>
          <w:color w:val="1A1A1A"/>
          <w:u w:color="1A1A1A"/>
        </w:rPr>
      </w:pPr>
      <w:r w:rsidRPr="00D57CBC">
        <w:rPr>
          <w:color w:val="1A1A1A"/>
        </w:rPr>
        <w:lastRenderedPageBreak/>
        <w:t>2022  “10</w:t>
      </w:r>
      <w:r w:rsidRPr="00D57CBC">
        <w:rPr>
          <w:color w:val="1A1A1A"/>
          <w:vertAlign w:val="superscript"/>
        </w:rPr>
        <w:t>th</w:t>
      </w:r>
      <w:r w:rsidRPr="00D57CBC">
        <w:rPr>
          <w:color w:val="1A1A1A"/>
        </w:rPr>
        <w:t xml:space="preserve"> Anniversary Exhibition,” </w:t>
      </w:r>
      <w:r w:rsidRPr="00D57CBC">
        <w:rPr>
          <w:color w:val="1A1A1A"/>
          <w:u w:color="1A1A1A"/>
        </w:rPr>
        <w:t>Five Points Gallery, Torrington, CT</w:t>
      </w:r>
    </w:p>
    <w:p w14:paraId="5E46DE29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>2022  “Rotating / Axis,” Furnace Art On Paper Archive, Falls Village, CT</w:t>
      </w:r>
    </w:p>
    <w:p w14:paraId="5FC5B7B0" w14:textId="77777777" w:rsidR="005E6DD7" w:rsidRPr="00D57CBC" w:rsidRDefault="005E6DD7" w:rsidP="005E6DD7">
      <w:pPr>
        <w:pStyle w:val="NormalWeb"/>
        <w:rPr>
          <w:rFonts w:ascii="Times New Roman" w:hAnsi="Times New Roman"/>
          <w:color w:val="1A1A1A"/>
          <w:sz w:val="24"/>
          <w:szCs w:val="24"/>
          <w:u w:color="1A1A1A"/>
        </w:rPr>
      </w:pPr>
      <w:r w:rsidRPr="00D57CBC">
        <w:rPr>
          <w:rFonts w:ascii="Times New Roman" w:hAnsi="Times New Roman"/>
          <w:color w:val="1A1A1A"/>
          <w:sz w:val="24"/>
          <w:szCs w:val="24"/>
        </w:rPr>
        <w:t>2022</w:t>
      </w:r>
      <w:r w:rsidRPr="00D57CBC">
        <w:rPr>
          <w:rFonts w:ascii="Times New Roman" w:hAnsi="Times New Roman"/>
          <w:color w:val="1A1A1A"/>
        </w:rPr>
        <w:t xml:space="preserve">  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>11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  <w:vertAlign w:val="superscript"/>
        </w:rPr>
        <w:t>th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 Annual “Art of the Book” Exhibit, Rochester Public Library, Rochester</w:t>
      </w:r>
      <w:r w:rsidR="0007214C">
        <w:rPr>
          <w:rFonts w:ascii="Times New Roman" w:hAnsi="Times New Roman"/>
          <w:color w:val="1A1A1A"/>
          <w:sz w:val="24"/>
          <w:szCs w:val="24"/>
          <w:u w:color="1A1A1A"/>
        </w:rPr>
        <w:t>,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 NY </w:t>
      </w:r>
    </w:p>
    <w:p w14:paraId="3F24D140" w14:textId="77777777" w:rsidR="005E6DD7" w:rsidRPr="00D57CBC" w:rsidRDefault="005E6DD7" w:rsidP="005E6DD7">
      <w:pPr>
        <w:pStyle w:val="NormalWeb"/>
        <w:rPr>
          <w:rFonts w:ascii="Times New Roman" w:hAnsi="Times New Roman"/>
          <w:color w:val="1A1A1A"/>
          <w:sz w:val="24"/>
          <w:szCs w:val="24"/>
          <w:u w:color="1A1A1A"/>
        </w:rPr>
      </w:pP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>2021  10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  <w:vertAlign w:val="superscript"/>
        </w:rPr>
        <w:t>th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 Annual “Art of the Book” Exhibit, Rochester Public Library, Rochester</w:t>
      </w:r>
      <w:r w:rsidR="0007214C">
        <w:rPr>
          <w:rFonts w:ascii="Times New Roman" w:hAnsi="Times New Roman"/>
          <w:color w:val="1A1A1A"/>
          <w:sz w:val="24"/>
          <w:szCs w:val="24"/>
          <w:u w:color="1A1A1A"/>
        </w:rPr>
        <w:t>,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 NY  </w:t>
      </w:r>
    </w:p>
    <w:p w14:paraId="027C56D3" w14:textId="77777777" w:rsidR="005E6DD7" w:rsidRPr="00D57CBC" w:rsidRDefault="005E6DD7" w:rsidP="005E6DD7">
      <w:pPr>
        <w:pStyle w:val="NormalWeb"/>
        <w:rPr>
          <w:rFonts w:ascii="Times New Roman" w:hAnsi="Times New Roman"/>
          <w:sz w:val="24"/>
          <w:szCs w:val="24"/>
        </w:rPr>
      </w:pP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2021  “Post Pandemic,” </w:t>
      </w:r>
      <w:r w:rsidRPr="00D57CBC">
        <w:rPr>
          <w:rFonts w:ascii="Times New Roman" w:hAnsi="Times New Roman"/>
          <w:sz w:val="24"/>
          <w:szCs w:val="24"/>
        </w:rPr>
        <w:t>Washington Art Association, Washington</w:t>
      </w:r>
      <w:r w:rsidR="0007214C">
        <w:rPr>
          <w:rFonts w:ascii="Times New Roman" w:hAnsi="Times New Roman"/>
          <w:sz w:val="24"/>
          <w:szCs w:val="24"/>
        </w:rPr>
        <w:t>,</w:t>
      </w:r>
      <w:r w:rsidRPr="00D57CBC">
        <w:rPr>
          <w:rFonts w:ascii="Times New Roman" w:hAnsi="Times New Roman"/>
          <w:sz w:val="24"/>
          <w:szCs w:val="24"/>
        </w:rPr>
        <w:t xml:space="preserve"> CT  </w:t>
      </w:r>
    </w:p>
    <w:p w14:paraId="771B9692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>2019  “New Nudes,” Craven Contemporary,  Kent</w:t>
      </w:r>
      <w:r w:rsidR="0007214C">
        <w:rPr>
          <w:color w:val="1A1A1A"/>
          <w:u w:color="1A1A1A"/>
        </w:rPr>
        <w:t>,</w:t>
      </w:r>
      <w:r w:rsidRPr="00D57CBC">
        <w:rPr>
          <w:color w:val="1A1A1A"/>
          <w:u w:color="1A1A1A"/>
        </w:rPr>
        <w:t xml:space="preserve"> CT</w:t>
      </w:r>
    </w:p>
    <w:p w14:paraId="786C488A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 w:line="276" w:lineRule="auto"/>
      </w:pPr>
      <w:r w:rsidRPr="00D57CBC">
        <w:rPr>
          <w:color w:val="1A1A1A"/>
          <w:u w:color="1A1A1A"/>
        </w:rPr>
        <w:t xml:space="preserve">2019  </w:t>
      </w:r>
      <w:r w:rsidRPr="00D57CBC">
        <w:t>“Small Works,” Five Points Annex, Torrington</w:t>
      </w:r>
      <w:r w:rsidR="0007214C">
        <w:t>,</w:t>
      </w:r>
      <w:r w:rsidRPr="00D57CBC">
        <w:t xml:space="preserve"> CT</w:t>
      </w:r>
    </w:p>
    <w:p w14:paraId="6D27BD75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</w:pPr>
      <w:r w:rsidRPr="00D57CBC">
        <w:t xml:space="preserve">2016  “Bookish,”  </w:t>
      </w:r>
      <w:r w:rsidRPr="00D57CBC">
        <w:rPr>
          <w:color w:val="1A1A1A"/>
          <w:u w:color="1A1A1A"/>
        </w:rPr>
        <w:t xml:space="preserve">Hotchkiss Library, Sharon, </w:t>
      </w:r>
      <w:r w:rsidR="0007214C">
        <w:rPr>
          <w:color w:val="1A1A1A"/>
          <w:u w:color="1A1A1A"/>
        </w:rPr>
        <w:t>CT</w:t>
      </w:r>
    </w:p>
    <w:p w14:paraId="289C1DED" w14:textId="77777777" w:rsidR="005E6DD7" w:rsidRPr="00D57CBC" w:rsidRDefault="005E6DD7" w:rsidP="005E6DD7">
      <w:pPr>
        <w:pStyle w:val="NormalWeb"/>
        <w:rPr>
          <w:rFonts w:ascii="Times New Roman" w:hAnsi="Times New Roman"/>
          <w:color w:val="1A1A1A"/>
          <w:sz w:val="24"/>
          <w:szCs w:val="24"/>
          <w:u w:color="1A1A1A"/>
        </w:rPr>
      </w:pP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2015 </w:t>
      </w:r>
      <w:r w:rsidRPr="00D57CBC">
        <w:rPr>
          <w:rFonts w:ascii="Times New Roman" w:hAnsi="Times New Roman"/>
          <w:sz w:val="24"/>
        </w:rPr>
        <w:t>“Putting It All Together,” Sharon Historical Society &amp; Museum, Sharon CT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 </w:t>
      </w:r>
    </w:p>
    <w:p w14:paraId="0834E0A5" w14:textId="77777777" w:rsidR="005E6DD7" w:rsidRPr="00D57CBC" w:rsidRDefault="005E6DD7" w:rsidP="005E6DD7">
      <w:pPr>
        <w:pStyle w:val="NormalWeb"/>
        <w:rPr>
          <w:rFonts w:ascii="Times New Roman" w:hAnsi="Times New Roman"/>
          <w:sz w:val="24"/>
          <w:szCs w:val="24"/>
        </w:rPr>
      </w:pP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2014 “Off On Tangents” curated by Nancy Lasar, </w:t>
      </w:r>
      <w:r w:rsidRPr="00D57CBC">
        <w:rPr>
          <w:rFonts w:ascii="Times New Roman" w:hAnsi="Times New Roman"/>
          <w:sz w:val="24"/>
          <w:szCs w:val="24"/>
        </w:rPr>
        <w:t>Washington Art Association, Washington</w:t>
      </w:r>
      <w:r w:rsidR="0007214C">
        <w:rPr>
          <w:rFonts w:ascii="Times New Roman" w:hAnsi="Times New Roman"/>
          <w:sz w:val="24"/>
          <w:szCs w:val="24"/>
        </w:rPr>
        <w:t>,</w:t>
      </w:r>
      <w:r w:rsidRPr="00D57CBC">
        <w:rPr>
          <w:rFonts w:ascii="Times New Roman" w:hAnsi="Times New Roman"/>
          <w:sz w:val="24"/>
          <w:szCs w:val="24"/>
        </w:rPr>
        <w:t xml:space="preserve"> CT</w:t>
      </w:r>
    </w:p>
    <w:p w14:paraId="6F9AE1B8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>2014 “Meeting Past 2014” Akin Free Library &amp; Museums, Pawling</w:t>
      </w:r>
      <w:r w:rsidR="0007214C">
        <w:rPr>
          <w:color w:val="1A1A1A"/>
          <w:u w:color="1A1A1A"/>
        </w:rPr>
        <w:t>,</w:t>
      </w:r>
      <w:r w:rsidRPr="00D57CBC">
        <w:rPr>
          <w:color w:val="1A1A1A"/>
          <w:u w:color="1A1A1A"/>
        </w:rPr>
        <w:t xml:space="preserve"> NY</w:t>
      </w:r>
    </w:p>
    <w:p w14:paraId="23D2507F" w14:textId="77777777" w:rsidR="005E6DD7" w:rsidRPr="00D57CBC" w:rsidRDefault="005E6DD7" w:rsidP="005E6DD7">
      <w:pPr>
        <w:pStyle w:val="NormalWeb"/>
        <w:rPr>
          <w:rFonts w:ascii="Times New Roman" w:hAnsi="Times New Roman"/>
          <w:sz w:val="24"/>
          <w:szCs w:val="24"/>
        </w:rPr>
      </w:pPr>
      <w:r w:rsidRPr="00D57CBC">
        <w:rPr>
          <w:rFonts w:ascii="Times New Roman" w:hAnsi="Times New Roman"/>
          <w:color w:val="232323"/>
          <w:sz w:val="24"/>
          <w:szCs w:val="24"/>
        </w:rPr>
        <w:t>2014 “</w:t>
      </w:r>
      <w:r w:rsidRPr="00D57CBC">
        <w:rPr>
          <w:rFonts w:ascii="Times New Roman" w:hAnsi="Times New Roman"/>
          <w:sz w:val="24"/>
          <w:szCs w:val="24"/>
        </w:rPr>
        <w:t>Artist’s Choice: Works Selected by Robert Andrew Parker,” Washington Art Association, Washington</w:t>
      </w:r>
      <w:r w:rsidR="0007214C">
        <w:rPr>
          <w:rFonts w:ascii="Times New Roman" w:hAnsi="Times New Roman"/>
          <w:sz w:val="24"/>
          <w:szCs w:val="24"/>
        </w:rPr>
        <w:t>,</w:t>
      </w:r>
      <w:r w:rsidRPr="00D57CBC">
        <w:rPr>
          <w:rFonts w:ascii="Times New Roman" w:hAnsi="Times New Roman"/>
          <w:sz w:val="24"/>
          <w:szCs w:val="24"/>
        </w:rPr>
        <w:t xml:space="preserve"> CT </w:t>
      </w:r>
    </w:p>
    <w:p w14:paraId="5666ED54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>2013 “The Medicine Show,” Central Booking, New York</w:t>
      </w:r>
      <w:r w:rsidR="0007214C">
        <w:rPr>
          <w:color w:val="1A1A1A"/>
          <w:u w:color="1A1A1A"/>
        </w:rPr>
        <w:t>,</w:t>
      </w:r>
      <w:r w:rsidRPr="00D57CBC">
        <w:rPr>
          <w:color w:val="1A1A1A"/>
          <w:u w:color="1A1A1A"/>
        </w:rPr>
        <w:t xml:space="preserve"> NY </w:t>
      </w:r>
    </w:p>
    <w:p w14:paraId="45AB9D83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 xml:space="preserve">2012 “Summer Exhibition,” The Wassaic Project, Wassaic, </w:t>
      </w:r>
      <w:r w:rsidR="0007214C">
        <w:rPr>
          <w:color w:val="1A1A1A"/>
          <w:u w:color="1A1A1A"/>
        </w:rPr>
        <w:t>NY</w:t>
      </w:r>
      <w:r w:rsidRPr="00D57CBC">
        <w:rPr>
          <w:color w:val="1A1A1A"/>
          <w:u w:color="1A1A1A"/>
        </w:rPr>
        <w:t xml:space="preserve"> </w:t>
      </w:r>
    </w:p>
    <w:p w14:paraId="63C676F1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>2011 “Multiple, Limited, Unique: Highlights from the Permanent Collection,” curated by Alexander Campos and Jen Larson, The Center for Book Arts, New York, NY. Travels to: Atlanta, Minneapolis, Houston, Easton PA, San Francisco.  (Catalog)</w:t>
      </w:r>
    </w:p>
    <w:p w14:paraId="4FCDD8E9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 xml:space="preserve">2006 “Global,” curated by Richard Klein, Westport Arts Center, Westport, </w:t>
      </w:r>
      <w:r w:rsidR="00985D70">
        <w:rPr>
          <w:color w:val="1A1A1A"/>
          <w:u w:color="1A1A1A"/>
        </w:rPr>
        <w:t>CT</w:t>
      </w:r>
    </w:p>
    <w:p w14:paraId="270748EC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>2000 “Works On Paper</w:t>
      </w:r>
      <w:r>
        <w:rPr>
          <w:color w:val="1A1A1A"/>
          <w:u w:color="1A1A1A"/>
        </w:rPr>
        <w:t>,”</w:t>
      </w:r>
      <w:r w:rsidRPr="00D57CBC">
        <w:rPr>
          <w:color w:val="1A1A1A"/>
          <w:u w:color="1A1A1A"/>
        </w:rPr>
        <w:t xml:space="preserve"> Westenberg Gallery, Park Avenue Armory, New York, NY</w:t>
      </w:r>
    </w:p>
    <w:p w14:paraId="5D855D40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 xml:space="preserve">1999 “Celebrating the Millennium,” Bachelier-Cardonsky Gallery, Kent, </w:t>
      </w:r>
      <w:r w:rsidR="00985D70">
        <w:rPr>
          <w:color w:val="1A1A1A"/>
          <w:u w:color="1A1A1A"/>
        </w:rPr>
        <w:t>CT</w:t>
      </w:r>
    </w:p>
    <w:p w14:paraId="60574015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 xml:space="preserve">1997 “Walker/ Gibbs/ Sullivan,” Westenburg Gallery, Marfa, </w:t>
      </w:r>
      <w:r w:rsidR="00985D70">
        <w:rPr>
          <w:color w:val="1A1A1A"/>
          <w:u w:color="1A1A1A"/>
        </w:rPr>
        <w:t>TX</w:t>
      </w:r>
    </w:p>
    <w:p w14:paraId="0E424BAF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 xml:space="preserve">1996 “A 30-Mile Circle,” Bachelier-Cardonsky Gallery, Kent, </w:t>
      </w:r>
      <w:r w:rsidR="00985D70">
        <w:rPr>
          <w:color w:val="1A1A1A"/>
          <w:u w:color="1A1A1A"/>
        </w:rPr>
        <w:t>CT</w:t>
      </w:r>
    </w:p>
    <w:p w14:paraId="205E3B30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  <w:r w:rsidRPr="00D57CBC">
        <w:rPr>
          <w:color w:val="1A1A1A"/>
          <w:u w:color="1A1A1A"/>
        </w:rPr>
        <w:t xml:space="preserve">1992 “19 Artists from Kent,” Bachelier-Cardonsky Gallery, Kent, </w:t>
      </w:r>
      <w:r w:rsidR="00985D70">
        <w:rPr>
          <w:color w:val="1A1A1A"/>
          <w:u w:color="1A1A1A"/>
        </w:rPr>
        <w:t>CT</w:t>
      </w:r>
    </w:p>
    <w:p w14:paraId="5A116645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color="1A1A1A"/>
        </w:rPr>
      </w:pPr>
    </w:p>
    <w:p w14:paraId="688D49FE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/>
        <w:rPr>
          <w:color w:val="1A1A1A"/>
          <w:u w:val="single" w:color="1A1A1A"/>
        </w:rPr>
      </w:pPr>
      <w:r w:rsidRPr="00D57CBC">
        <w:rPr>
          <w:color w:val="1A1A1A"/>
          <w:u w:val="single" w:color="1A1A1A"/>
        </w:rPr>
        <w:t>Public Collections:</w:t>
      </w:r>
    </w:p>
    <w:p w14:paraId="0F5C88D1" w14:textId="77777777" w:rsidR="005E6DD7" w:rsidRPr="00D57CBC" w:rsidRDefault="005E6DD7" w:rsidP="005E6DD7">
      <w:pPr>
        <w:pStyle w:val="NormalWeb"/>
        <w:rPr>
          <w:rFonts w:ascii="Times New Roman" w:hAnsi="Times New Roman"/>
          <w:color w:val="232323"/>
          <w:sz w:val="24"/>
          <w:szCs w:val="24"/>
        </w:rPr>
      </w:pPr>
      <w:r w:rsidRPr="00D57CBC">
        <w:rPr>
          <w:rFonts w:ascii="Times New Roman" w:hAnsi="Times New Roman"/>
          <w:color w:val="232323"/>
          <w:sz w:val="24"/>
          <w:szCs w:val="24"/>
        </w:rPr>
        <w:lastRenderedPageBreak/>
        <w:t>Brooklyn Museum Library, Brooklyn</w:t>
      </w:r>
      <w:r w:rsidR="00985D70">
        <w:rPr>
          <w:rFonts w:ascii="Times New Roman" w:hAnsi="Times New Roman"/>
          <w:color w:val="232323"/>
          <w:sz w:val="24"/>
          <w:szCs w:val="24"/>
        </w:rPr>
        <w:t>,</w:t>
      </w:r>
      <w:r w:rsidRPr="00D57CBC">
        <w:rPr>
          <w:rFonts w:ascii="Times New Roman" w:hAnsi="Times New Roman"/>
          <w:color w:val="232323"/>
          <w:sz w:val="24"/>
          <w:szCs w:val="24"/>
        </w:rPr>
        <w:t xml:space="preserve"> NY</w:t>
      </w:r>
    </w:p>
    <w:p w14:paraId="6BF970D9" w14:textId="77777777" w:rsidR="005E6DD7" w:rsidRPr="00D57CBC" w:rsidRDefault="005E6DD7" w:rsidP="005E6DD7">
      <w:pPr>
        <w:pStyle w:val="NormalWeb"/>
        <w:rPr>
          <w:rFonts w:ascii="Times New Roman" w:hAnsi="Times New Roman"/>
          <w:color w:val="1A1A1A"/>
          <w:sz w:val="24"/>
          <w:szCs w:val="24"/>
          <w:u w:color="1A1A1A"/>
        </w:rPr>
      </w:pP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>Center for Book Arts Permanent Collection, New York</w:t>
      </w:r>
      <w:r w:rsidR="0007214C">
        <w:rPr>
          <w:rFonts w:ascii="Times New Roman" w:hAnsi="Times New Roman"/>
          <w:color w:val="1A1A1A"/>
          <w:sz w:val="24"/>
          <w:szCs w:val="24"/>
          <w:u w:color="1A1A1A"/>
        </w:rPr>
        <w:t>,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 NY</w:t>
      </w:r>
    </w:p>
    <w:p w14:paraId="5B6B1424" w14:textId="77777777" w:rsidR="005E6DD7" w:rsidRPr="00D57CBC" w:rsidRDefault="005E6DD7" w:rsidP="005E6DD7">
      <w:pPr>
        <w:pStyle w:val="NormalWeb"/>
        <w:rPr>
          <w:rFonts w:ascii="Times New Roman" w:hAnsi="Times New Roman"/>
          <w:color w:val="1A1A1A"/>
          <w:sz w:val="24"/>
          <w:szCs w:val="24"/>
          <w:u w:color="1A1A1A"/>
        </w:rPr>
      </w:pP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>Clark Art Institute Library, Williamstown</w:t>
      </w:r>
      <w:r w:rsidR="0007214C">
        <w:rPr>
          <w:rFonts w:ascii="Times New Roman" w:hAnsi="Times New Roman"/>
          <w:color w:val="1A1A1A"/>
          <w:sz w:val="24"/>
          <w:szCs w:val="24"/>
          <w:u w:color="1A1A1A"/>
        </w:rPr>
        <w:t>,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 MA</w:t>
      </w:r>
    </w:p>
    <w:p w14:paraId="35F084B7" w14:textId="77777777" w:rsidR="005E6DD7" w:rsidRPr="00D57CBC" w:rsidRDefault="005E6DD7" w:rsidP="005E6DD7">
      <w:pPr>
        <w:pStyle w:val="NormalWeb"/>
        <w:rPr>
          <w:rFonts w:ascii="Times New Roman" w:hAnsi="Times New Roman"/>
          <w:color w:val="232323"/>
          <w:sz w:val="24"/>
          <w:szCs w:val="24"/>
        </w:rPr>
      </w:pP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>Franklin Furnace Artists’ Books Collection, Pratt Institute, Brooklyn</w:t>
      </w:r>
      <w:r w:rsidR="0007214C">
        <w:rPr>
          <w:rFonts w:ascii="Times New Roman" w:hAnsi="Times New Roman"/>
          <w:color w:val="1A1A1A"/>
          <w:sz w:val="24"/>
          <w:szCs w:val="24"/>
          <w:u w:color="1A1A1A"/>
        </w:rPr>
        <w:t>,</w:t>
      </w:r>
      <w:r w:rsidRPr="00D57CBC">
        <w:rPr>
          <w:rFonts w:ascii="Times New Roman" w:hAnsi="Times New Roman"/>
          <w:color w:val="1A1A1A"/>
          <w:sz w:val="24"/>
          <w:szCs w:val="24"/>
          <w:u w:color="1A1A1A"/>
        </w:rPr>
        <w:t xml:space="preserve"> NY</w:t>
      </w:r>
    </w:p>
    <w:p w14:paraId="67203FF0" w14:textId="77777777" w:rsidR="005E6DD7" w:rsidRDefault="005E6DD7" w:rsidP="005E6DD7">
      <w:pPr>
        <w:widowControl w:val="0"/>
        <w:autoSpaceDE w:val="0"/>
        <w:autoSpaceDN w:val="0"/>
        <w:adjustRightInd w:val="0"/>
        <w:spacing w:after="200" w:line="276" w:lineRule="auto"/>
        <w:rPr>
          <w:u w:color="1A1A1A"/>
        </w:rPr>
      </w:pPr>
      <w:r w:rsidRPr="00D57CBC">
        <w:rPr>
          <w:u w:color="1A1A1A"/>
        </w:rPr>
        <w:t>National Gallery of Art, Washington</w:t>
      </w:r>
      <w:r w:rsidR="0007214C">
        <w:rPr>
          <w:u w:color="1A1A1A"/>
        </w:rPr>
        <w:t>,</w:t>
      </w:r>
      <w:r w:rsidRPr="00D57CBC">
        <w:rPr>
          <w:u w:color="1A1A1A"/>
        </w:rPr>
        <w:t xml:space="preserve"> D. C.</w:t>
      </w:r>
    </w:p>
    <w:p w14:paraId="5B41C3C3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 w:line="276" w:lineRule="auto"/>
        <w:rPr>
          <w:u w:color="1A1A1A"/>
        </w:rPr>
      </w:pPr>
      <w:r>
        <w:rPr>
          <w:u w:color="1A1A1A"/>
        </w:rPr>
        <w:t>Wadsworth Atheneum Museum of Art Auerbach Library, Hartford</w:t>
      </w:r>
      <w:r w:rsidR="0007214C">
        <w:rPr>
          <w:u w:color="1A1A1A"/>
        </w:rPr>
        <w:t>,</w:t>
      </w:r>
      <w:r>
        <w:rPr>
          <w:u w:color="1A1A1A"/>
        </w:rPr>
        <w:t xml:space="preserve"> CT</w:t>
      </w:r>
    </w:p>
    <w:p w14:paraId="04FFE70F" w14:textId="77777777" w:rsidR="005E6DD7" w:rsidRPr="00D57CBC" w:rsidRDefault="005E6DD7" w:rsidP="005E6DD7">
      <w:pPr>
        <w:widowControl w:val="0"/>
        <w:autoSpaceDE w:val="0"/>
        <w:autoSpaceDN w:val="0"/>
        <w:adjustRightInd w:val="0"/>
        <w:spacing w:after="200" w:line="276" w:lineRule="auto"/>
        <w:rPr>
          <w:color w:val="1A1A1A"/>
          <w:u w:color="1A1A1A"/>
        </w:rPr>
      </w:pPr>
      <w:r w:rsidRPr="00D57CBC">
        <w:rPr>
          <w:color w:val="1A1A1A"/>
          <w:u w:color="1A1A1A"/>
        </w:rPr>
        <w:t>Yale University Art Gallery, New Haven</w:t>
      </w:r>
      <w:r w:rsidR="0007214C">
        <w:rPr>
          <w:color w:val="1A1A1A"/>
          <w:u w:color="1A1A1A"/>
        </w:rPr>
        <w:t>,</w:t>
      </w:r>
      <w:r w:rsidRPr="00D57CBC">
        <w:rPr>
          <w:color w:val="1A1A1A"/>
          <w:u w:color="1A1A1A"/>
        </w:rPr>
        <w:t xml:space="preserve"> CT</w:t>
      </w:r>
    </w:p>
    <w:p w14:paraId="684FEE68" w14:textId="77777777" w:rsidR="005E6DD7" w:rsidRPr="00D57CBC" w:rsidRDefault="005E6DD7" w:rsidP="005E6DD7"/>
    <w:p w14:paraId="5D7A0251" w14:textId="77777777" w:rsidR="005E6DD7" w:rsidRDefault="005E6DD7" w:rsidP="005E6DD7">
      <w:pPr>
        <w:rPr>
          <w:u w:val="single"/>
        </w:rPr>
      </w:pPr>
      <w:r w:rsidRPr="00D57CBC">
        <w:rPr>
          <w:u w:val="single"/>
        </w:rPr>
        <w:t>Bibliography:</w:t>
      </w:r>
    </w:p>
    <w:p w14:paraId="2CB7C4E7" w14:textId="77777777" w:rsidR="00045275" w:rsidRDefault="00045275" w:rsidP="005E6DD7">
      <w:pPr>
        <w:rPr>
          <w:u w:val="single"/>
        </w:rPr>
      </w:pPr>
    </w:p>
    <w:p w14:paraId="2109A5D7" w14:textId="77777777" w:rsidR="0052009E" w:rsidRPr="00045275" w:rsidRDefault="00045275" w:rsidP="005E6DD7">
      <w:pPr>
        <w:rPr>
          <w:color w:val="000000" w:themeColor="text1"/>
        </w:rPr>
      </w:pPr>
      <w:r w:rsidRPr="00D57CBC">
        <w:t>Tracey O’Shaughnessy, “</w:t>
      </w:r>
      <w:r w:rsidR="00212395">
        <w:t>A</w:t>
      </w:r>
      <w:r>
        <w:t>rtists on display at Torrington's Five Points Gallery</w:t>
      </w:r>
      <w:r w:rsidRPr="00D57CBC">
        <w:t xml:space="preserve">,” Republican-American, </w:t>
      </w:r>
      <w:r>
        <w:t>October 10, 2024</w:t>
      </w:r>
      <w:hyperlink r:id="rId5" w:anchor="google_vignette" w:history="1">
        <w:r w:rsidR="0052009E" w:rsidRPr="00045275">
          <w:rPr>
            <w:rFonts w:ascii="Helvetica" w:hAnsi="Helvetica"/>
            <w:color w:val="000000" w:themeColor="text1"/>
            <w:sz w:val="23"/>
            <w:szCs w:val="23"/>
            <w:u w:val="single"/>
          </w:rPr>
          <w:br/>
        </w:r>
      </w:hyperlink>
      <w:r w:rsidRPr="00045275">
        <w:rPr>
          <w:color w:val="000000"/>
          <w:u w:val="single"/>
        </w:rPr>
        <w:t>https://www.rep-am.com/life-arts/2024/10/10/enjoy-these-artists-on-display-at-torringtons-five-points-gallery/#google_vignette</w:t>
      </w:r>
    </w:p>
    <w:p w14:paraId="0A2BED5E" w14:textId="77777777" w:rsidR="005E6DD7" w:rsidRPr="0052009E" w:rsidRDefault="005E6DD7" w:rsidP="005E6DD7">
      <w:pPr>
        <w:rPr>
          <w:color w:val="000000" w:themeColor="text1"/>
          <w:u w:val="single"/>
        </w:rPr>
      </w:pPr>
    </w:p>
    <w:p w14:paraId="523DF4D5" w14:textId="77777777" w:rsidR="005E6DD7" w:rsidRPr="00E347FC" w:rsidRDefault="005E6DD7" w:rsidP="005E6DD7">
      <w:pPr>
        <w:rPr>
          <w:color w:val="000000" w:themeColor="text1"/>
          <w:u w:val="single"/>
        </w:rPr>
      </w:pPr>
      <w:r w:rsidRPr="00873A60">
        <w:t>B</w:t>
      </w:r>
      <w:r>
        <w:t xml:space="preserve">rian Slattery, “Art Exhibition Unveils The Horror Beneath The Horror,” New Haven Independent, New Haven CT, November 3, 2023. </w:t>
      </w:r>
      <w:hyperlink r:id="rId6" w:history="1">
        <w:r w:rsidRPr="00E347FC">
          <w:rPr>
            <w:rStyle w:val="Hyperlink"/>
            <w:color w:val="000000" w:themeColor="text1"/>
          </w:rPr>
          <w:t>https://www.newhavenindependent.org/article/art_exhibition_unveils_the_horror_beneath_the_horror</w:t>
        </w:r>
      </w:hyperlink>
    </w:p>
    <w:p w14:paraId="2DE6665F" w14:textId="77777777" w:rsidR="005E6DD7" w:rsidRPr="00D57CBC" w:rsidRDefault="005E6DD7" w:rsidP="005E6DD7">
      <w:pPr>
        <w:rPr>
          <w:u w:val="single"/>
        </w:rPr>
      </w:pPr>
    </w:p>
    <w:p w14:paraId="7AF21FED" w14:textId="77777777" w:rsidR="005E6DD7" w:rsidRDefault="005E6DD7" w:rsidP="005E6DD7">
      <w:r>
        <w:t>“Artists in Space / John Frederick Walker / Book Art” Lightwood magazine interview</w:t>
      </w:r>
    </w:p>
    <w:p w14:paraId="35BFCA00" w14:textId="77777777" w:rsidR="005E6DD7" w:rsidRPr="00E347FC" w:rsidRDefault="00000000" w:rsidP="005E6DD7">
      <w:pPr>
        <w:rPr>
          <w:color w:val="000000" w:themeColor="text1"/>
          <w:u w:val="single"/>
        </w:rPr>
      </w:pPr>
      <w:hyperlink r:id="rId7" w:history="1">
        <w:r w:rsidR="005E6DD7" w:rsidRPr="00E97500">
          <w:rPr>
            <w:rStyle w:val="Hyperlink"/>
            <w:color w:val="000000" w:themeColor="text1"/>
          </w:rPr>
          <w:t>https://lightwoodpress.com/2023/09/22/artists-in-space-john-frederick-walker-book-art/</w:t>
        </w:r>
      </w:hyperlink>
    </w:p>
    <w:p w14:paraId="19B52211" w14:textId="77777777" w:rsidR="005E6DD7" w:rsidRDefault="005E6DD7" w:rsidP="005E6DD7"/>
    <w:p w14:paraId="54E8A544" w14:textId="77777777" w:rsidR="005E6DD7" w:rsidRDefault="005E6DD7" w:rsidP="005E6DD7">
      <w:r w:rsidRPr="00D57CBC">
        <w:t>“Hunt Library presents ‘John Frederick Walker: Altered Books exhibit,” the Register Citizen, New Haven CT April 30,</w:t>
      </w:r>
      <w:r w:rsidRPr="00D57CBC">
        <w:rPr>
          <w:vertAlign w:val="superscript"/>
        </w:rPr>
        <w:t xml:space="preserve"> </w:t>
      </w:r>
      <w:r w:rsidRPr="00D57CBC">
        <w:t>2022</w:t>
      </w:r>
      <w:r>
        <w:t>.</w:t>
      </w:r>
    </w:p>
    <w:p w14:paraId="7C18F94A" w14:textId="77777777" w:rsidR="005E6DD7" w:rsidRPr="00D57CBC" w:rsidRDefault="005E6DD7" w:rsidP="005E6DD7">
      <w:r w:rsidRPr="00D57CBC">
        <w:rPr>
          <w:u w:val="single"/>
        </w:rPr>
        <w:t>https://www.registercitizen.com/entertainment/article/Hunt-Library-presents-John-Frederick-Walker-17138078.php#taboola-2</w:t>
      </w:r>
    </w:p>
    <w:p w14:paraId="6520990C" w14:textId="77777777" w:rsidR="005E6DD7" w:rsidRPr="00D57CBC" w:rsidRDefault="005E6DD7" w:rsidP="005E6DD7"/>
    <w:p w14:paraId="2E9C434B" w14:textId="77777777" w:rsidR="005E6DD7" w:rsidRPr="00D57CBC" w:rsidRDefault="005E6DD7" w:rsidP="005E6DD7">
      <w:r w:rsidRPr="00D57CBC">
        <w:t>Tilly Strauss, “’New Nudes’ at Craven Contemporary in Kent,” The Lakeville Journal, December 12, 2019</w:t>
      </w:r>
    </w:p>
    <w:p w14:paraId="3BCE573C" w14:textId="77777777" w:rsidR="005E6DD7" w:rsidRPr="00D57CBC" w:rsidRDefault="005E6DD7" w:rsidP="005E6DD7"/>
    <w:p w14:paraId="75F55B1B" w14:textId="77777777" w:rsidR="005E6DD7" w:rsidRPr="00D57CBC" w:rsidRDefault="005E6DD7" w:rsidP="005E6DD7">
      <w:pPr>
        <w:rPr>
          <w:sz w:val="21"/>
          <w:szCs w:val="21"/>
        </w:rPr>
      </w:pPr>
      <w:r w:rsidRPr="00D57CBC">
        <w:t xml:space="preserve">Amy Krzanik, Rural Intelligence.com interview, November 21, 2019: </w:t>
      </w:r>
    </w:p>
    <w:p w14:paraId="60B5117E" w14:textId="77777777" w:rsidR="005E6DD7" w:rsidRPr="00D57CBC" w:rsidRDefault="00000000" w:rsidP="005E6DD7">
      <w:hyperlink r:id="rId8" w:history="1">
        <w:r w:rsidR="005E6DD7" w:rsidRPr="00D57CBC">
          <w:rPr>
            <w:u w:val="single"/>
          </w:rPr>
          <w:t>https://www.ruralintelligence.com/community/the-rural-we-john-frederick-walker</w:t>
        </w:r>
      </w:hyperlink>
      <w:r w:rsidR="005E6DD7" w:rsidRPr="00D57CBC">
        <w:t xml:space="preserve"> </w:t>
      </w:r>
    </w:p>
    <w:p w14:paraId="1D6D0430" w14:textId="77777777" w:rsidR="005E6DD7" w:rsidRPr="00D57CBC" w:rsidRDefault="005E6DD7" w:rsidP="005E6DD7"/>
    <w:p w14:paraId="7A46711D" w14:textId="77777777" w:rsidR="005E6DD7" w:rsidRPr="00D57CBC" w:rsidRDefault="005E6DD7" w:rsidP="005E6DD7">
      <w:r w:rsidRPr="00D57CBC">
        <w:t>Tracey O’Shaughnessy, “Artwork at a loss for words,” Republican-American, March 22, 2019</w:t>
      </w:r>
    </w:p>
    <w:p w14:paraId="7B6E50E7" w14:textId="77777777" w:rsidR="005E6DD7" w:rsidRPr="00D57CBC" w:rsidRDefault="005E6DD7" w:rsidP="005E6DD7"/>
    <w:p w14:paraId="5222B95C" w14:textId="77777777" w:rsidR="005E6DD7" w:rsidRPr="00D57CBC" w:rsidRDefault="005E6DD7" w:rsidP="005E6DD7">
      <w:r w:rsidRPr="00D57CBC">
        <w:t>Elyse Sadtler, “In Washington Depot, ‘Book Works’ exhibit deconstructs, reinterprets written word,” Litchfield County Times, March 6, 2019</w:t>
      </w:r>
    </w:p>
    <w:p w14:paraId="192DD99D" w14:textId="77777777" w:rsidR="005E6DD7" w:rsidRPr="00D57CBC" w:rsidRDefault="005E6DD7" w:rsidP="005E6DD7"/>
    <w:p w14:paraId="0F0211B0" w14:textId="77777777" w:rsidR="005E6DD7" w:rsidRPr="00D57CBC" w:rsidRDefault="005E6DD7" w:rsidP="005E6DD7">
      <w:r w:rsidRPr="00D57CBC">
        <w:lastRenderedPageBreak/>
        <w:t>Emily Soell, “ ‘Book Art’ a Paean to Words on Paper,” Lakeville Journal, June 13, 2013</w:t>
      </w:r>
    </w:p>
    <w:p w14:paraId="5D6D4282" w14:textId="77777777" w:rsidR="005E6DD7" w:rsidRPr="00D57CBC" w:rsidRDefault="005E6DD7" w:rsidP="005E6DD7">
      <w:pPr>
        <w:rPr>
          <w:u w:val="single"/>
        </w:rPr>
      </w:pPr>
    </w:p>
    <w:p w14:paraId="439D708F" w14:textId="77777777" w:rsidR="005E6DD7" w:rsidRPr="00D57CBC" w:rsidRDefault="005E6DD7" w:rsidP="005E6DD7">
      <w:pPr>
        <w:rPr>
          <w:color w:val="262626"/>
          <w:lang w:bidi="en-US"/>
        </w:rPr>
      </w:pPr>
      <w:r w:rsidRPr="00D57CBC">
        <w:rPr>
          <w:color w:val="262626"/>
          <w:lang w:bidi="en-US"/>
        </w:rPr>
        <w:t>Kate Burns, “Friday Insight: Artist Interview with John Frederick Walker,” centerforbookarts.blogspot.com, May 3, 2013.</w:t>
      </w:r>
    </w:p>
    <w:p w14:paraId="09F3F70B" w14:textId="77777777" w:rsidR="005E6DD7" w:rsidRPr="00D57CBC" w:rsidRDefault="005E6DD7" w:rsidP="005E6DD7">
      <w:pPr>
        <w:rPr>
          <w:color w:val="262626"/>
          <w:lang w:bidi="en-US"/>
        </w:rPr>
      </w:pPr>
    </w:p>
    <w:p w14:paraId="6F591358" w14:textId="77777777" w:rsidR="005E6DD7" w:rsidRPr="00D57CBC" w:rsidRDefault="005E6DD7" w:rsidP="005E6DD7">
      <w:pPr>
        <w:rPr>
          <w:color w:val="262626"/>
          <w:lang w:bidi="en-US"/>
        </w:rPr>
      </w:pPr>
      <w:r w:rsidRPr="00D57CBC">
        <w:rPr>
          <w:color w:val="262626"/>
          <w:lang w:bidi="en-US"/>
        </w:rPr>
        <w:t>Alexander Campos, “Books Without Words,” Multiple, Limited, Unique, Center for Book Arts, New York, NY, 2011, p. 48.</w:t>
      </w:r>
    </w:p>
    <w:p w14:paraId="47481992" w14:textId="77777777" w:rsidR="005E6DD7" w:rsidRPr="00D57CBC" w:rsidRDefault="005E6DD7" w:rsidP="005E6DD7">
      <w:pPr>
        <w:rPr>
          <w:color w:val="262626"/>
          <w:lang w:bidi="en-US"/>
        </w:rPr>
      </w:pPr>
    </w:p>
    <w:p w14:paraId="3409C098" w14:textId="77777777" w:rsidR="005E6DD7" w:rsidRPr="00D57CBC" w:rsidRDefault="005E6DD7" w:rsidP="005E6DD7">
      <w:pPr>
        <w:rPr>
          <w:color w:val="262626"/>
          <w:lang w:bidi="en-US"/>
        </w:rPr>
      </w:pPr>
      <w:r w:rsidRPr="00D57CBC">
        <w:rPr>
          <w:color w:val="262626"/>
          <w:lang w:bidi="en-US"/>
        </w:rPr>
        <w:t>Leon Graham, “Old Books and New Tales,” The Lakeville Journal, June 2, 2011.</w:t>
      </w:r>
    </w:p>
    <w:p w14:paraId="752E56CA" w14:textId="77777777" w:rsidR="005E6DD7" w:rsidRPr="00D57CBC" w:rsidRDefault="005E6DD7" w:rsidP="005E6DD7">
      <w:pPr>
        <w:rPr>
          <w:color w:val="262626"/>
        </w:rPr>
      </w:pPr>
    </w:p>
    <w:p w14:paraId="0DC47FD8" w14:textId="77777777" w:rsidR="005E6DD7" w:rsidRPr="00D57CBC" w:rsidRDefault="005E6DD7" w:rsidP="005E6DD7">
      <w:pPr>
        <w:rPr>
          <w:color w:val="262626"/>
        </w:rPr>
      </w:pPr>
      <w:r w:rsidRPr="00D57CBC">
        <w:rPr>
          <w:color w:val="262626"/>
        </w:rPr>
        <w:t xml:space="preserve">John Frederick Walker, “Artist’s Statement,” John Frederick Walker: Bookworks </w:t>
      </w:r>
      <w:r w:rsidRPr="00D57CBC">
        <w:t>(exhibition catalog).  Ober Gallery, 2011.</w:t>
      </w:r>
    </w:p>
    <w:p w14:paraId="466929B5" w14:textId="77777777" w:rsidR="005E6DD7" w:rsidRPr="00D57CBC" w:rsidRDefault="005E6DD7" w:rsidP="005E6DD7">
      <w:pPr>
        <w:rPr>
          <w:color w:val="262626"/>
        </w:rPr>
      </w:pPr>
    </w:p>
    <w:p w14:paraId="4B71CCFC" w14:textId="77777777" w:rsidR="005E6DD7" w:rsidRPr="00D57CBC" w:rsidRDefault="005E6DD7" w:rsidP="005E6DD7">
      <w:pPr>
        <w:rPr>
          <w:color w:val="262626"/>
        </w:rPr>
      </w:pPr>
      <w:r w:rsidRPr="00D57CBC">
        <w:rPr>
          <w:color w:val="262626"/>
        </w:rPr>
        <w:t>Eshoo, Amy, 560 Broadway: A New York Drawing Collection at Work, 1991-2006, Fifth Floor Foundation, New York in Association with Yale University Press, New Haven and London, 2008, p. 172</w:t>
      </w:r>
    </w:p>
    <w:p w14:paraId="67D1BD48" w14:textId="77777777" w:rsidR="005E6DD7" w:rsidRPr="00D57CBC" w:rsidRDefault="005E6DD7" w:rsidP="005E6DD7">
      <w:pPr>
        <w:rPr>
          <w:color w:val="262626"/>
        </w:rPr>
      </w:pPr>
    </w:p>
    <w:p w14:paraId="745755E9" w14:textId="77777777" w:rsidR="005E6DD7" w:rsidRPr="00D57CBC" w:rsidRDefault="005E6DD7" w:rsidP="005E6DD7">
      <w:r w:rsidRPr="00D57CBC">
        <w:t>Richard Klein, Global (exhibition catalog). Westport Arts Center, 2006, p. 16</w:t>
      </w:r>
    </w:p>
    <w:p w14:paraId="5587B4EB" w14:textId="77777777" w:rsidR="005E6DD7" w:rsidRPr="00D57CBC" w:rsidRDefault="005E6DD7" w:rsidP="005E6DD7"/>
    <w:p w14:paraId="52347D27" w14:textId="77777777" w:rsidR="005E6DD7" w:rsidRPr="00D57CBC" w:rsidRDefault="005E6DD7" w:rsidP="005E6DD7">
      <w:r w:rsidRPr="00D57CBC">
        <w:t>Marsden Epworth, “John Frederick Walker: Just Remnants to Go On,” The Lakeville Journal, September 28, 2006, p. B6.</w:t>
      </w:r>
    </w:p>
    <w:p w14:paraId="42B21C95" w14:textId="77777777" w:rsidR="005E6DD7" w:rsidRPr="00D57CBC" w:rsidRDefault="005E6DD7" w:rsidP="005E6DD7"/>
    <w:p w14:paraId="45FF4AAF" w14:textId="77777777" w:rsidR="005E6DD7" w:rsidRPr="00D57CBC" w:rsidRDefault="005E6DD7" w:rsidP="005E6DD7">
      <w:r w:rsidRPr="00D57CBC">
        <w:t>Kathryn Boughton, “Art in Editing for Kent Artist in a New Lakeville Exhibit,” The Litchfield County Times, September 1, 2006, p. 13.</w:t>
      </w:r>
    </w:p>
    <w:p w14:paraId="6DE0EB25" w14:textId="77777777" w:rsidR="005E6DD7" w:rsidRPr="00D57CBC" w:rsidRDefault="005E6DD7" w:rsidP="005E6DD7"/>
    <w:p w14:paraId="68A9E6E5" w14:textId="77777777" w:rsidR="005E6DD7" w:rsidRPr="00D57CBC" w:rsidRDefault="005E6DD7" w:rsidP="005E6DD7">
      <w:r w:rsidRPr="00D57CBC">
        <w:t>Kelly Devine, "30 Miles of Art," The Sunday Republican,"  April 21, 1996,  p.1H.</w:t>
      </w:r>
    </w:p>
    <w:p w14:paraId="590BD427" w14:textId="77777777" w:rsidR="005E6DD7" w:rsidRPr="00D57CBC" w:rsidRDefault="005E6DD7" w:rsidP="005E6DD7"/>
    <w:p w14:paraId="35D6CAC3" w14:textId="77777777" w:rsidR="005E6DD7" w:rsidRPr="00D57CBC" w:rsidRDefault="005E6DD7" w:rsidP="005E6DD7">
      <w:r w:rsidRPr="00D57CBC">
        <w:t>Frances Chamberlain, "A Little Print Shop Cooperative Called Road Kill Press," The New York Times,  February  5, 1995, CT section, p. 2.</w:t>
      </w:r>
    </w:p>
    <w:p w14:paraId="0C2D7894" w14:textId="77777777" w:rsidR="005E6DD7" w:rsidRPr="00D57CBC" w:rsidRDefault="005E6DD7" w:rsidP="005E6DD7"/>
    <w:p w14:paraId="47778228" w14:textId="77777777" w:rsidR="005E6DD7" w:rsidRPr="00D57CBC" w:rsidRDefault="005E6DD7" w:rsidP="005E6DD7">
      <w:r w:rsidRPr="00D57CBC">
        <w:t>Jonathan Turner, "Kent Artists' Co-op Making An Imprint," The Litchfield County Times, August 26, 1994, p. 1.</w:t>
      </w:r>
    </w:p>
    <w:p w14:paraId="4EC921CE" w14:textId="77777777" w:rsidR="005E6DD7" w:rsidRPr="00D57CBC" w:rsidRDefault="005E6DD7" w:rsidP="005E6DD7"/>
    <w:p w14:paraId="1522BD8C" w14:textId="77777777" w:rsidR="005E6DD7" w:rsidRPr="00D57CBC" w:rsidRDefault="005E6DD7" w:rsidP="005E6DD7">
      <w:r w:rsidRPr="00D57CBC">
        <w:t>"Walker Paintings in Two Exhibitions," Taconic Week,  April 15, 1993, p. T4.</w:t>
      </w:r>
    </w:p>
    <w:p w14:paraId="70CE51F0" w14:textId="77777777" w:rsidR="005E6DD7" w:rsidRPr="00D57CBC" w:rsidRDefault="005E6DD7" w:rsidP="005E6DD7"/>
    <w:p w14:paraId="362A593A" w14:textId="77777777" w:rsidR="005E6DD7" w:rsidRPr="00D57CBC" w:rsidRDefault="005E6DD7" w:rsidP="005E6DD7">
      <w:pPr>
        <w:rPr>
          <w:u w:val="single"/>
        </w:rPr>
      </w:pPr>
      <w:r w:rsidRPr="00D57CBC">
        <w:rPr>
          <w:u w:val="single"/>
        </w:rPr>
        <w:t>Other:</w:t>
      </w:r>
    </w:p>
    <w:p w14:paraId="11ADD56C" w14:textId="77777777" w:rsidR="005E6DD7" w:rsidRPr="00D57CBC" w:rsidRDefault="005E6DD7" w:rsidP="005E6DD7">
      <w:pPr>
        <w:rPr>
          <w:u w:val="single"/>
        </w:rPr>
      </w:pPr>
    </w:p>
    <w:p w14:paraId="54E1516C" w14:textId="77777777" w:rsidR="005E6DD7" w:rsidRPr="00D57CBC" w:rsidRDefault="005E6DD7" w:rsidP="005E6DD7">
      <w:r w:rsidRPr="00D57CBC">
        <w:t xml:space="preserve">Invited to contribute object and wall text as commentary on the Elif Uras “Nicaea” exhibition included in Circumstance, a six-month, six-artist survey at the Aldrich Contemporary Art Museum, May 3 – October 25, 2015.  </w:t>
      </w:r>
    </w:p>
    <w:p w14:paraId="62FD771F" w14:textId="77777777" w:rsidR="005E6DD7" w:rsidRPr="00D57CBC" w:rsidRDefault="005E6DD7" w:rsidP="005E6DD7"/>
    <w:p w14:paraId="30CFC6C4" w14:textId="77777777" w:rsidR="005E6DD7" w:rsidRPr="00D57CBC" w:rsidRDefault="005E6DD7" w:rsidP="005E6DD7">
      <w:r w:rsidRPr="00D57CBC">
        <w:t xml:space="preserve">“The Book as Art Object” lecture at </w:t>
      </w:r>
      <w:r w:rsidRPr="00D57CBC">
        <w:rPr>
          <w:color w:val="1A1A1A"/>
          <w:u w:color="1A1A1A"/>
        </w:rPr>
        <w:t>J. Eugene Smith Library</w:t>
      </w:r>
      <w:r w:rsidRPr="00D57CBC">
        <w:t xml:space="preserve"> Eastern Connecticut State University, Sept 10, 2012 in conjunction with solo exhibition </w:t>
      </w:r>
      <w:r w:rsidRPr="00D57CBC">
        <w:rPr>
          <w:color w:val="1A1A1A"/>
          <w:u w:color="1A1A1A"/>
        </w:rPr>
        <w:t>“The Altered Book.”</w:t>
      </w:r>
    </w:p>
    <w:p w14:paraId="2E091343" w14:textId="77777777" w:rsidR="005E6DD7" w:rsidRPr="00D57CBC" w:rsidRDefault="005E6DD7" w:rsidP="005E6DD7"/>
    <w:p w14:paraId="2D34C4D0" w14:textId="77777777" w:rsidR="005E6DD7" w:rsidRPr="00D57CBC" w:rsidRDefault="005E6DD7" w:rsidP="005E6DD7">
      <w:pPr>
        <w:rPr>
          <w:u w:val="single"/>
        </w:rPr>
      </w:pPr>
      <w:r w:rsidRPr="00D57CBC">
        <w:rPr>
          <w:u w:val="single"/>
        </w:rPr>
        <w:t>Selected  Teaching:</w:t>
      </w:r>
    </w:p>
    <w:p w14:paraId="5C6F2060" w14:textId="77777777" w:rsidR="005E6DD7" w:rsidRPr="00D57CBC" w:rsidRDefault="005E6DD7" w:rsidP="005E6DD7">
      <w:pPr>
        <w:rPr>
          <w:u w:val="single"/>
        </w:rPr>
      </w:pPr>
    </w:p>
    <w:p w14:paraId="2E39E149" w14:textId="77777777" w:rsidR="005E6DD7" w:rsidRPr="00D57CBC" w:rsidRDefault="005E6DD7" w:rsidP="005E6DD7">
      <w:r w:rsidRPr="00D57CBC">
        <w:lastRenderedPageBreak/>
        <w:t>Instructor in Studio Art, Swiss Hospitality Institute, Washington, CT 1994-97</w:t>
      </w:r>
    </w:p>
    <w:p w14:paraId="7D848243" w14:textId="77777777" w:rsidR="005E6DD7" w:rsidRPr="00D57CBC" w:rsidRDefault="005E6DD7" w:rsidP="005E6DD7">
      <w:r w:rsidRPr="00D57CBC">
        <w:t>Instructor in Philosophy, Oregon State University, Corvallis, O</w:t>
      </w:r>
      <w:r w:rsidR="00E019A7">
        <w:t>R</w:t>
      </w:r>
      <w:r w:rsidRPr="00D57CBC">
        <w:t xml:space="preserve"> 1970-71</w:t>
      </w:r>
    </w:p>
    <w:p w14:paraId="5F862EE3" w14:textId="77777777" w:rsidR="005E6DD7" w:rsidRPr="00D57CBC" w:rsidRDefault="005E6DD7" w:rsidP="005E6DD7"/>
    <w:p w14:paraId="39C19FB2" w14:textId="77777777" w:rsidR="005E6DD7" w:rsidRPr="00D57CBC" w:rsidRDefault="005E6DD7" w:rsidP="005E6DD7"/>
    <w:p w14:paraId="54183259" w14:textId="77777777" w:rsidR="005E6DD7" w:rsidRPr="00D57CBC" w:rsidRDefault="005E6DD7" w:rsidP="005E6DD7">
      <w:pPr>
        <w:rPr>
          <w:u w:val="single"/>
        </w:rPr>
      </w:pPr>
      <w:r w:rsidRPr="00D57CBC">
        <w:rPr>
          <w:u w:val="single"/>
        </w:rPr>
        <w:t>Affiliations:</w:t>
      </w:r>
    </w:p>
    <w:p w14:paraId="3F50737F" w14:textId="77777777" w:rsidR="005E6DD7" w:rsidRPr="00D57CBC" w:rsidRDefault="005E6DD7" w:rsidP="005E6DD7">
      <w:pPr>
        <w:rPr>
          <w:color w:val="262626"/>
        </w:rPr>
      </w:pPr>
    </w:p>
    <w:p w14:paraId="0C6BAFF3" w14:textId="77777777" w:rsidR="005E6DD7" w:rsidRPr="00D57CBC" w:rsidRDefault="005E6DD7" w:rsidP="005E6DD7">
      <w:r w:rsidRPr="00D57CBC">
        <w:t>National Council, The Drawing Center, New York, NY 1998-2007</w:t>
      </w:r>
    </w:p>
    <w:p w14:paraId="1A49A478" w14:textId="77777777" w:rsidR="005E6DD7" w:rsidRPr="00D57CBC" w:rsidRDefault="005E6DD7" w:rsidP="005E6DD7"/>
    <w:p w14:paraId="163742FF" w14:textId="77777777" w:rsidR="005E6DD7" w:rsidRPr="00D57CBC" w:rsidRDefault="005E6DD7" w:rsidP="005E6DD7"/>
    <w:p w14:paraId="6111FB57" w14:textId="77777777" w:rsidR="005E6DD7" w:rsidRPr="00D57CBC" w:rsidRDefault="005E6DD7" w:rsidP="005E6DD7"/>
    <w:p w14:paraId="09E4161F" w14:textId="77777777" w:rsidR="005E6DD7" w:rsidRPr="00D57CBC" w:rsidRDefault="005E6DD7" w:rsidP="005E6DD7"/>
    <w:p w14:paraId="0E314AC1" w14:textId="77777777" w:rsidR="005E6DD7" w:rsidRPr="00D57CBC" w:rsidRDefault="005E6DD7" w:rsidP="005E6DD7">
      <w:pPr>
        <w:spacing w:line="276" w:lineRule="auto"/>
        <w:ind w:right="-1260"/>
      </w:pPr>
    </w:p>
    <w:p w14:paraId="140D7707" w14:textId="77777777" w:rsidR="005E6DD7" w:rsidRPr="00D57CBC" w:rsidRDefault="005E6DD7" w:rsidP="005E6DD7"/>
    <w:p w14:paraId="639C01C3" w14:textId="77777777" w:rsidR="005E6DD7" w:rsidRPr="00D57CBC" w:rsidRDefault="005E6DD7" w:rsidP="005E6DD7"/>
    <w:p w14:paraId="72FC74D9" w14:textId="77777777" w:rsidR="005E6DD7" w:rsidRPr="00D57CBC" w:rsidRDefault="005E6DD7" w:rsidP="005E6DD7"/>
    <w:p w14:paraId="5A1B8EF5" w14:textId="77777777" w:rsidR="005E6DD7" w:rsidRPr="00D57CBC" w:rsidRDefault="005E6DD7" w:rsidP="005E6DD7"/>
    <w:p w14:paraId="6E483D05" w14:textId="77777777" w:rsidR="005E6DD7" w:rsidRDefault="005E6DD7" w:rsidP="005E6DD7"/>
    <w:p w14:paraId="6459D7DC" w14:textId="77777777" w:rsidR="00F45655" w:rsidRDefault="00F45655"/>
    <w:sectPr w:rsidR="00F45655" w:rsidSect="0088545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4D"/>
    <w:family w:val="roman"/>
    <w:notTrueType/>
    <w:pitch w:val="variable"/>
    <w:sig w:usb0="00000003" w:usb1="00000000" w:usb2="00000000" w:usb3="00000000" w:csb0="00000001" w:csb1="00000000"/>
  </w:font>
  <w:font w:name="OPTIMA EXTRABLACK">
    <w:panose1 w:val="02000B03000000020004"/>
    <w:charset w:val="00"/>
    <w:family w:val="auto"/>
    <w:pitch w:val="variable"/>
    <w:sig w:usb0="80000067" w:usb1="00000000" w:usb2="00000000" w:usb3="00000000" w:csb0="00000001" w:csb1="00000000"/>
  </w:font>
  <w:font w:name="Copperplate Gothic Light">
    <w:panose1 w:val="020E0507020206020404"/>
    <w:charset w:val="4D"/>
    <w:family w:val="swiss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DD7"/>
    <w:rsid w:val="00045275"/>
    <w:rsid w:val="0007214C"/>
    <w:rsid w:val="00131B69"/>
    <w:rsid w:val="001649BA"/>
    <w:rsid w:val="00180FF1"/>
    <w:rsid w:val="00212395"/>
    <w:rsid w:val="002368D7"/>
    <w:rsid w:val="002C2B54"/>
    <w:rsid w:val="0031046D"/>
    <w:rsid w:val="00483308"/>
    <w:rsid w:val="00487979"/>
    <w:rsid w:val="0052009E"/>
    <w:rsid w:val="00592C29"/>
    <w:rsid w:val="005E6DD7"/>
    <w:rsid w:val="00652D98"/>
    <w:rsid w:val="0085173E"/>
    <w:rsid w:val="008C3F15"/>
    <w:rsid w:val="009237F5"/>
    <w:rsid w:val="00985D70"/>
    <w:rsid w:val="00AA62F3"/>
    <w:rsid w:val="00B246BE"/>
    <w:rsid w:val="00C965D6"/>
    <w:rsid w:val="00D42358"/>
    <w:rsid w:val="00DC25B1"/>
    <w:rsid w:val="00E019A7"/>
    <w:rsid w:val="00E84B3E"/>
    <w:rsid w:val="00E9691D"/>
    <w:rsid w:val="00EF2203"/>
    <w:rsid w:val="00F45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62C60C"/>
  <w15:chartTrackingRefBased/>
  <w15:docId w15:val="{391164CC-BBE2-E846-B064-D5528A0BD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27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E6DD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E6DD7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85D70"/>
    <w:rPr>
      <w:color w:val="954F72" w:themeColor="followedHyperlink"/>
      <w:u w:val="single"/>
    </w:rPr>
  </w:style>
  <w:style w:type="character" w:customStyle="1" w:styleId="td-post-date">
    <w:name w:val="td-post-date"/>
    <w:basedOn w:val="DefaultParagraphFont"/>
    <w:rsid w:val="000452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8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33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5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uralintelligence.com/community/the-rural-we-john-frederick-walke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ightwoodpress.com/2023/09/22/artists-in-space-john-frederick-walker-book-ar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ewhavenindependent.org/article/art_exhibition_unveils_the_horror_beneath_the_horror" TargetMode="External"/><Relationship Id="rId5" Type="http://schemas.openxmlformats.org/officeDocument/2006/relationships/hyperlink" Target="https://www.rep-am.com/life-arts/2024/10/10/enjoy-these-artists-on-display-at-torringtons-five-points-gallery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johnfrederickwalker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5</Pages>
  <Words>1115</Words>
  <Characters>6360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Walker</dc:creator>
  <cp:keywords/>
  <dc:description/>
  <cp:lastModifiedBy>John Walker</cp:lastModifiedBy>
  <cp:revision>17</cp:revision>
  <dcterms:created xsi:type="dcterms:W3CDTF">2024-06-19T16:54:00Z</dcterms:created>
  <dcterms:modified xsi:type="dcterms:W3CDTF">2025-11-24T15:42:00Z</dcterms:modified>
</cp:coreProperties>
</file>